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Autospacing="0" w:afterAutospacing="0" w:line="450" w:lineRule="atLeast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中小学教师资格考试网上报名及缴费流程图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67325" cy="6334125"/>
            <wp:effectExtent l="0" t="0" r="9525" b="9525"/>
            <wp:docPr id="2" name="图片 2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Autospacing="0" w:afterAutospacing="0" w:line="450" w:lineRule="atLeast"/>
        <w:jc w:val="both"/>
        <w:rPr>
          <w:rFonts w:hint="eastAsia"/>
          <w:b/>
          <w:sz w:val="32"/>
          <w:szCs w:val="32"/>
        </w:rPr>
      </w:pPr>
    </w:p>
    <w:p>
      <w:pPr>
        <w:pStyle w:val="10"/>
        <w:spacing w:beforeAutospacing="0" w:afterAutospacing="0" w:line="450" w:lineRule="atLeast"/>
        <w:jc w:val="both"/>
        <w:rPr>
          <w:rFonts w:hint="eastAsia"/>
          <w:b/>
          <w:sz w:val="32"/>
          <w:szCs w:val="32"/>
        </w:rPr>
      </w:pPr>
    </w:p>
    <w:p>
      <w:pPr>
        <w:pStyle w:val="10"/>
        <w:spacing w:beforeAutospacing="0" w:afterAutospacing="0" w:line="450" w:lineRule="atLeast"/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在校学籍证明</w:t>
      </w:r>
    </w:p>
    <w:p>
      <w:pPr>
        <w:widowControl/>
        <w:jc w:val="left"/>
        <w:rPr>
          <w:rFonts w:ascii="仿宋" w:hAnsi="仿宋" w:eastAsia="仿宋"/>
          <w:szCs w:val="24"/>
        </w:rPr>
      </w:pPr>
    </w:p>
    <w:p>
      <w:pPr>
        <w:widowControl/>
        <w:jc w:val="left"/>
        <w:rPr>
          <w:rFonts w:ascii="仿宋" w:hAnsi="仿宋" w:eastAsia="仿宋"/>
          <w:szCs w:val="24"/>
        </w:rPr>
      </w:pPr>
    </w:p>
    <w:p>
      <w:pPr>
        <w:widowControl/>
        <w:spacing w:line="800" w:lineRule="exact"/>
        <w:ind w:firstLine="640" w:firstLineChars="200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兹有学生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, 性别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 xml:space="preserve">,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月出生，身份证号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      　    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，学号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　     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，是我校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（院）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          　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专业的普通高校全日制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>专科/本科/研究生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在校学生，该生于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月入学，学制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　　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年。若该生在校期间顺利完成学业，达到学校相关要求，将于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月毕业，取得毕业证书。</w:t>
      </w:r>
    </w:p>
    <w:p>
      <w:pPr>
        <w:widowControl/>
        <w:spacing w:line="800" w:lineRule="exact"/>
        <w:ind w:firstLine="640" w:firstLineChars="200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特此证明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大学（学院）学籍管理部门</w:t>
      </w:r>
    </w:p>
    <w:p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                              （盖章）</w:t>
      </w: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                                 年    月   日</w:t>
      </w: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3. 报名资格审核确认时，须提交此证明原件，复印件无效。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pStyle w:val="10"/>
        <w:spacing w:beforeAutospacing="0" w:afterAutospacing="0" w:line="45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黄石市中小学教师资格</w:t>
      </w:r>
      <w:r>
        <w:rPr>
          <w:rFonts w:hint="eastAsia"/>
          <w:b/>
          <w:sz w:val="32"/>
          <w:szCs w:val="32"/>
          <w:lang w:val="en-US" w:eastAsia="zh-CN"/>
        </w:rPr>
        <w:t>考试报名</w:t>
      </w:r>
      <w:r>
        <w:rPr>
          <w:rFonts w:hint="eastAsia"/>
          <w:b/>
          <w:sz w:val="32"/>
          <w:szCs w:val="32"/>
        </w:rPr>
        <w:t>网上审核系统操作指南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557530</wp:posOffset>
            </wp:positionV>
            <wp:extent cx="1270000" cy="1270000"/>
            <wp:effectExtent l="0" t="0" r="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微信扫码登录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555555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429260</wp:posOffset>
            </wp:positionV>
            <wp:extent cx="1205865" cy="1734820"/>
            <wp:effectExtent l="0" t="0" r="13335" b="1778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color w:val="555555"/>
          <w:sz w:val="32"/>
          <w:szCs w:val="32"/>
        </w:rPr>
        <w:t>登录页面：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555555"/>
          <w:sz w:val="32"/>
          <w:szCs w:val="32"/>
        </w:rPr>
        <w:t>账号密码：请使用身份证号作为帐号，初始密码为电子邮箱，然后进入系统。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555555"/>
          <w:sz w:val="32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短信核验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cs="宋体"/>
          <w:color w:val="555555"/>
          <w:kern w:val="0"/>
          <w:sz w:val="24"/>
          <w:szCs w:val="24"/>
        </w:rPr>
      </w:pPr>
      <w:r>
        <w:rPr>
          <w:rFonts w:ascii="宋体" w:hAnsi="宋体" w:cs="宋体"/>
          <w:color w:val="555555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208280</wp:posOffset>
            </wp:positionV>
            <wp:extent cx="2953385" cy="3793490"/>
            <wp:effectExtent l="0" t="0" r="18415" b="1651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color w:val="555555"/>
          <w:kern w:val="0"/>
          <w:sz w:val="32"/>
          <w:szCs w:val="32"/>
        </w:rPr>
        <w:t>首次登录请根据系统提示完成短信核验。</w:t>
      </w:r>
    </w:p>
    <w:p>
      <w:pPr>
        <w:rPr>
          <w:rFonts w:ascii="宋体" w:hAnsi="宋体" w:cs="宋体"/>
          <w:color w:val="555555"/>
          <w:kern w:val="0"/>
          <w:sz w:val="24"/>
          <w:szCs w:val="24"/>
        </w:rPr>
      </w:pPr>
    </w:p>
    <w:p>
      <w:pPr>
        <w:pStyle w:val="3"/>
        <w:numPr>
          <w:ilvl w:val="0"/>
          <w:numId w:val="0"/>
        </w:numPr>
        <w:rPr>
          <w:b w:val="0"/>
          <w:bCs/>
        </w:rPr>
      </w:pPr>
      <w:r>
        <w:rPr>
          <w:rFonts w:hint="eastAsia"/>
          <w:b w:val="0"/>
          <w:bCs/>
          <w:lang w:eastAsia="zh-CN"/>
        </w:rPr>
        <w:t>三、</w:t>
      </w:r>
      <w:r>
        <w:rPr>
          <w:rFonts w:hint="eastAsia"/>
          <w:b w:val="0"/>
          <w:bCs/>
        </w:rPr>
        <w:t>上传材料并提交</w:t>
      </w:r>
    </w:p>
    <w:p>
      <w:pPr>
        <w:pStyle w:val="10"/>
        <w:spacing w:beforeAutospacing="0" w:afterAutospacing="0" w:line="450" w:lineRule="atLeast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考生登录后根据报名须知中的报考条件上传所需材料并提交审核，提交后请及时关注短信通知中的审核结果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45720</wp:posOffset>
            </wp:positionV>
            <wp:extent cx="2605405" cy="5845175"/>
            <wp:effectExtent l="0" t="0" r="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5598" cy="584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ind w:firstLine="480"/>
        <w:jc w:val="left"/>
        <w:rPr>
          <w:rFonts w:hint="eastAsia" w:ascii="华文仿宋" w:hAnsi="华文仿宋" w:eastAsia="华文仿宋" w:cs="华文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FF0000"/>
          <w:kern w:val="0"/>
          <w:sz w:val="32"/>
          <w:szCs w:val="32"/>
        </w:rPr>
        <w:t>注意：</w:t>
      </w:r>
      <w:r>
        <w:rPr>
          <w:rFonts w:hint="eastAsia" w:ascii="华文仿宋" w:hAnsi="华文仿宋" w:eastAsia="华文仿宋" w:cs="华文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请各位考生上传材料到黄石市中小学教师资格网上审核系统系统后，</w:t>
      </w:r>
      <w:r>
        <w:rPr>
          <w:rFonts w:hint="eastAsia" w:ascii="华文仿宋" w:hAnsi="华文仿宋" w:eastAsia="华文仿宋" w:cs="华文仿宋"/>
          <w:b/>
          <w:color w:val="FF0000"/>
          <w:kern w:val="0"/>
          <w:sz w:val="32"/>
          <w:szCs w:val="32"/>
        </w:rPr>
        <w:t>务必关注在中国教育考试网（ntce.neea.edu.cn）中的审核状态。</w:t>
      </w:r>
      <w:r>
        <w:rPr>
          <w:rFonts w:hint="eastAsia" w:ascii="华文仿宋" w:hAnsi="华文仿宋" w:eastAsia="华文仿宋" w:cs="华文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如审核状态为“不通过”，请重新提交报考信息，等待审核。否则审核系统中因看不到您的报考信息，无法审核。</w:t>
      </w:r>
    </w:p>
    <w:p>
      <w:pPr>
        <w:widowControl/>
        <w:spacing w:line="400" w:lineRule="exact"/>
        <w:jc w:val="left"/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Autospacing="0" w:afterAutospacing="0" w:line="450" w:lineRule="atLeast"/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</w:t>
      </w:r>
    </w:p>
    <w:p>
      <w:pPr>
        <w:widowControl/>
        <w:spacing w:before="156" w:beforeLines="50" w:after="156" w:afterLines="50" w:line="480" w:lineRule="exact"/>
        <w:jc w:val="center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中小学教师资格考试报名在线支付方式</w:t>
      </w:r>
    </w:p>
    <w:p>
      <w:pPr>
        <w:numPr>
          <w:ilvl w:val="0"/>
          <w:numId w:val="0"/>
        </w:numPr>
        <w:spacing w:before="50" w:line="480" w:lineRule="exact"/>
        <w:ind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在线支付银行列表</w:t>
      </w:r>
    </w:p>
    <w:tbl>
      <w:tblPr>
        <w:tblStyle w:val="12"/>
        <w:tblpPr w:leftFromText="180" w:rightFromText="180" w:vertAnchor="text" w:horzAnchor="page" w:tblpX="3483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>
      <w:pPr>
        <w:spacing w:line="480" w:lineRule="exact"/>
        <w:rPr>
          <w:rFonts w:ascii="仿宋" w:hAnsi="仿宋" w:eastAsia="仿宋" w:cs="Calibri"/>
          <w:sz w:val="24"/>
          <w:szCs w:val="24"/>
        </w:rPr>
      </w:pPr>
    </w:p>
    <w:p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="50" w:line="480" w:lineRule="exact"/>
        <w:ind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二、支付宝在线支付</w:t>
      </w:r>
      <w:bookmarkStart w:id="0" w:name="_GoBack"/>
      <w:bookmarkEnd w:id="0"/>
    </w:p>
    <w:p>
      <w:pPr>
        <w:ind w:firstLine="420" w:firstLineChars="200"/>
        <w:rPr>
          <w:rFonts w:hint="default" w:eastAsia="等线"/>
          <w:lang w:val="en-US" w:eastAsia="zh-CN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276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B0A61-3684-4872-B32E-B1281ADEA3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F625CBC-3EC2-4189-89CC-610EEE066CB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5B2D59B0-2733-4B12-A6DB-2B03159662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350B6A-2D93-4BC2-B4BD-369CC2BAB1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20D0FEF-DE70-4A8E-8C1E-6216187F196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0B89FFB-4C61-4C98-BCFE-C87256F5AAD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7" w:fontKey="{EDC4B336-D17D-4848-8F0A-8C954BC2932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ZmNjkzNThiNjRkNjUwM2NkYzg4ZDI4Y2UxODMifQ=="/>
  </w:docVars>
  <w:rsids>
    <w:rsidRoot w:val="004D310A"/>
    <w:rsid w:val="000021F1"/>
    <w:rsid w:val="00033CA4"/>
    <w:rsid w:val="00046FE7"/>
    <w:rsid w:val="00065962"/>
    <w:rsid w:val="00072371"/>
    <w:rsid w:val="000862C5"/>
    <w:rsid w:val="00090A62"/>
    <w:rsid w:val="00096E0A"/>
    <w:rsid w:val="000A6682"/>
    <w:rsid w:val="000B4CC2"/>
    <w:rsid w:val="000E6721"/>
    <w:rsid w:val="000F66B4"/>
    <w:rsid w:val="001014F5"/>
    <w:rsid w:val="00106DAE"/>
    <w:rsid w:val="00110BEE"/>
    <w:rsid w:val="00116FF3"/>
    <w:rsid w:val="00120035"/>
    <w:rsid w:val="00127454"/>
    <w:rsid w:val="00132F29"/>
    <w:rsid w:val="00134CA2"/>
    <w:rsid w:val="0013591D"/>
    <w:rsid w:val="0014122C"/>
    <w:rsid w:val="0014730F"/>
    <w:rsid w:val="00160ED5"/>
    <w:rsid w:val="001713DD"/>
    <w:rsid w:val="0017239C"/>
    <w:rsid w:val="00176964"/>
    <w:rsid w:val="00191149"/>
    <w:rsid w:val="001B1475"/>
    <w:rsid w:val="001B2008"/>
    <w:rsid w:val="001B24F9"/>
    <w:rsid w:val="001B3EEA"/>
    <w:rsid w:val="001F0D8D"/>
    <w:rsid w:val="001F14FB"/>
    <w:rsid w:val="001F693F"/>
    <w:rsid w:val="00217146"/>
    <w:rsid w:val="00227C86"/>
    <w:rsid w:val="002337B2"/>
    <w:rsid w:val="00241B23"/>
    <w:rsid w:val="0024239E"/>
    <w:rsid w:val="00264CC5"/>
    <w:rsid w:val="00284C56"/>
    <w:rsid w:val="00292979"/>
    <w:rsid w:val="002C6C5F"/>
    <w:rsid w:val="002D2F3B"/>
    <w:rsid w:val="002E0975"/>
    <w:rsid w:val="002E5B61"/>
    <w:rsid w:val="002F3ABD"/>
    <w:rsid w:val="002F46FD"/>
    <w:rsid w:val="00320C1D"/>
    <w:rsid w:val="0033268C"/>
    <w:rsid w:val="00344EC4"/>
    <w:rsid w:val="00351AFE"/>
    <w:rsid w:val="003523A1"/>
    <w:rsid w:val="0037003B"/>
    <w:rsid w:val="00377BE2"/>
    <w:rsid w:val="0038604D"/>
    <w:rsid w:val="003942CC"/>
    <w:rsid w:val="003A7E7C"/>
    <w:rsid w:val="003C0117"/>
    <w:rsid w:val="003D532D"/>
    <w:rsid w:val="003E49EE"/>
    <w:rsid w:val="003E5E99"/>
    <w:rsid w:val="003F5BD8"/>
    <w:rsid w:val="003F6CF6"/>
    <w:rsid w:val="00413BC3"/>
    <w:rsid w:val="00422D88"/>
    <w:rsid w:val="00423DB9"/>
    <w:rsid w:val="00427F10"/>
    <w:rsid w:val="0043689E"/>
    <w:rsid w:val="00437120"/>
    <w:rsid w:val="0044117D"/>
    <w:rsid w:val="00445136"/>
    <w:rsid w:val="00446567"/>
    <w:rsid w:val="00451BCC"/>
    <w:rsid w:val="00460CAA"/>
    <w:rsid w:val="00460E39"/>
    <w:rsid w:val="00475A79"/>
    <w:rsid w:val="004766A4"/>
    <w:rsid w:val="0047744C"/>
    <w:rsid w:val="0048547E"/>
    <w:rsid w:val="004916BE"/>
    <w:rsid w:val="00496DF7"/>
    <w:rsid w:val="00497C9A"/>
    <w:rsid w:val="004A42F6"/>
    <w:rsid w:val="004D310A"/>
    <w:rsid w:val="004F11DB"/>
    <w:rsid w:val="00517652"/>
    <w:rsid w:val="00541FBA"/>
    <w:rsid w:val="00542430"/>
    <w:rsid w:val="00593890"/>
    <w:rsid w:val="005B4701"/>
    <w:rsid w:val="005D2CCE"/>
    <w:rsid w:val="005E183A"/>
    <w:rsid w:val="005E26F3"/>
    <w:rsid w:val="005E330D"/>
    <w:rsid w:val="0061605F"/>
    <w:rsid w:val="00626EB2"/>
    <w:rsid w:val="00657629"/>
    <w:rsid w:val="006743C1"/>
    <w:rsid w:val="00675306"/>
    <w:rsid w:val="00684544"/>
    <w:rsid w:val="006974AA"/>
    <w:rsid w:val="006B1218"/>
    <w:rsid w:val="006B3B90"/>
    <w:rsid w:val="006C534B"/>
    <w:rsid w:val="006D5E73"/>
    <w:rsid w:val="006E5943"/>
    <w:rsid w:val="00704F64"/>
    <w:rsid w:val="00714043"/>
    <w:rsid w:val="0072016B"/>
    <w:rsid w:val="00721CBA"/>
    <w:rsid w:val="00723066"/>
    <w:rsid w:val="00752A75"/>
    <w:rsid w:val="007719EF"/>
    <w:rsid w:val="00782B88"/>
    <w:rsid w:val="007852D6"/>
    <w:rsid w:val="00785FF9"/>
    <w:rsid w:val="00796EB6"/>
    <w:rsid w:val="007B5643"/>
    <w:rsid w:val="007B6F63"/>
    <w:rsid w:val="007C46BE"/>
    <w:rsid w:val="007E2D1F"/>
    <w:rsid w:val="007E4252"/>
    <w:rsid w:val="007E6A56"/>
    <w:rsid w:val="007F34DC"/>
    <w:rsid w:val="00813A9A"/>
    <w:rsid w:val="008146A8"/>
    <w:rsid w:val="008148E4"/>
    <w:rsid w:val="00817C9D"/>
    <w:rsid w:val="00842492"/>
    <w:rsid w:val="00843F27"/>
    <w:rsid w:val="008470A1"/>
    <w:rsid w:val="008602DC"/>
    <w:rsid w:val="00885C5B"/>
    <w:rsid w:val="00896582"/>
    <w:rsid w:val="008A05E1"/>
    <w:rsid w:val="008B34F0"/>
    <w:rsid w:val="008C4460"/>
    <w:rsid w:val="008D4F9D"/>
    <w:rsid w:val="008E4C91"/>
    <w:rsid w:val="008F75FC"/>
    <w:rsid w:val="009057DB"/>
    <w:rsid w:val="00943DEF"/>
    <w:rsid w:val="00945A2A"/>
    <w:rsid w:val="00953082"/>
    <w:rsid w:val="00963564"/>
    <w:rsid w:val="009964DE"/>
    <w:rsid w:val="009A2B46"/>
    <w:rsid w:val="009A4A21"/>
    <w:rsid w:val="009A5EA3"/>
    <w:rsid w:val="009C2FC3"/>
    <w:rsid w:val="009C7499"/>
    <w:rsid w:val="009E4689"/>
    <w:rsid w:val="00A15224"/>
    <w:rsid w:val="00A225C7"/>
    <w:rsid w:val="00A24AEB"/>
    <w:rsid w:val="00A25AA5"/>
    <w:rsid w:val="00A4344F"/>
    <w:rsid w:val="00A76337"/>
    <w:rsid w:val="00A94463"/>
    <w:rsid w:val="00A95A6A"/>
    <w:rsid w:val="00AA00C4"/>
    <w:rsid w:val="00AA4873"/>
    <w:rsid w:val="00AB1DC3"/>
    <w:rsid w:val="00AC6DF2"/>
    <w:rsid w:val="00AE5BCC"/>
    <w:rsid w:val="00B057C3"/>
    <w:rsid w:val="00B10648"/>
    <w:rsid w:val="00B23F29"/>
    <w:rsid w:val="00B31EA3"/>
    <w:rsid w:val="00B369AF"/>
    <w:rsid w:val="00B40C27"/>
    <w:rsid w:val="00B42114"/>
    <w:rsid w:val="00B5047A"/>
    <w:rsid w:val="00B5693F"/>
    <w:rsid w:val="00BA3542"/>
    <w:rsid w:val="00BA68CE"/>
    <w:rsid w:val="00BB73FA"/>
    <w:rsid w:val="00BC753D"/>
    <w:rsid w:val="00BD242E"/>
    <w:rsid w:val="00BD2CF4"/>
    <w:rsid w:val="00BD3222"/>
    <w:rsid w:val="00BE7BC3"/>
    <w:rsid w:val="00C31289"/>
    <w:rsid w:val="00C4620E"/>
    <w:rsid w:val="00C6174B"/>
    <w:rsid w:val="00C67EEE"/>
    <w:rsid w:val="00C72D98"/>
    <w:rsid w:val="00C736BE"/>
    <w:rsid w:val="00C84C39"/>
    <w:rsid w:val="00C91612"/>
    <w:rsid w:val="00CA14AE"/>
    <w:rsid w:val="00CA756F"/>
    <w:rsid w:val="00CB0D4B"/>
    <w:rsid w:val="00CB4FBB"/>
    <w:rsid w:val="00CB7157"/>
    <w:rsid w:val="00CB7F98"/>
    <w:rsid w:val="00CC7DE3"/>
    <w:rsid w:val="00CC7F54"/>
    <w:rsid w:val="00CE2040"/>
    <w:rsid w:val="00CE5FB8"/>
    <w:rsid w:val="00CF0B7C"/>
    <w:rsid w:val="00D067F6"/>
    <w:rsid w:val="00D14EDA"/>
    <w:rsid w:val="00D240C7"/>
    <w:rsid w:val="00D24156"/>
    <w:rsid w:val="00D24DB6"/>
    <w:rsid w:val="00D35169"/>
    <w:rsid w:val="00D361A4"/>
    <w:rsid w:val="00D40B3B"/>
    <w:rsid w:val="00D41619"/>
    <w:rsid w:val="00D47DCB"/>
    <w:rsid w:val="00D50D0B"/>
    <w:rsid w:val="00D56425"/>
    <w:rsid w:val="00D62337"/>
    <w:rsid w:val="00D667D3"/>
    <w:rsid w:val="00D67383"/>
    <w:rsid w:val="00D96671"/>
    <w:rsid w:val="00DB6675"/>
    <w:rsid w:val="00DD2094"/>
    <w:rsid w:val="00DD2FE9"/>
    <w:rsid w:val="00DD386A"/>
    <w:rsid w:val="00DD39A0"/>
    <w:rsid w:val="00DD3C2A"/>
    <w:rsid w:val="00DD4193"/>
    <w:rsid w:val="00DD42DF"/>
    <w:rsid w:val="00DF404C"/>
    <w:rsid w:val="00DF4C3B"/>
    <w:rsid w:val="00E05947"/>
    <w:rsid w:val="00E07491"/>
    <w:rsid w:val="00E456BF"/>
    <w:rsid w:val="00EA548E"/>
    <w:rsid w:val="00EB2FEE"/>
    <w:rsid w:val="00EB3476"/>
    <w:rsid w:val="00EB3C5E"/>
    <w:rsid w:val="00EB4C4E"/>
    <w:rsid w:val="00EC2CB8"/>
    <w:rsid w:val="00EC7AFF"/>
    <w:rsid w:val="00ED3854"/>
    <w:rsid w:val="00EE124F"/>
    <w:rsid w:val="00EE2936"/>
    <w:rsid w:val="00EF250D"/>
    <w:rsid w:val="00F03A3B"/>
    <w:rsid w:val="00F10A95"/>
    <w:rsid w:val="00F8771F"/>
    <w:rsid w:val="00FA0FE6"/>
    <w:rsid w:val="00FA29D7"/>
    <w:rsid w:val="00FB0AA8"/>
    <w:rsid w:val="00FD5380"/>
    <w:rsid w:val="00FD5782"/>
    <w:rsid w:val="00FE7242"/>
    <w:rsid w:val="03C70257"/>
    <w:rsid w:val="12685F6F"/>
    <w:rsid w:val="20C73C26"/>
    <w:rsid w:val="20F06D17"/>
    <w:rsid w:val="23954E37"/>
    <w:rsid w:val="24A577B5"/>
    <w:rsid w:val="29D248CE"/>
    <w:rsid w:val="35370859"/>
    <w:rsid w:val="3C001359"/>
    <w:rsid w:val="3DEE76D4"/>
    <w:rsid w:val="406538DB"/>
    <w:rsid w:val="461A6EDE"/>
    <w:rsid w:val="4CE92FDD"/>
    <w:rsid w:val="50EE3DCC"/>
    <w:rsid w:val="53194E36"/>
    <w:rsid w:val="590D2A80"/>
    <w:rsid w:val="5EC90C57"/>
    <w:rsid w:val="649D3CBA"/>
    <w:rsid w:val="6ABF4E60"/>
    <w:rsid w:val="6D794436"/>
    <w:rsid w:val="7623234E"/>
    <w:rsid w:val="7BDF5B88"/>
    <w:rsid w:val="7C614D09"/>
    <w:rsid w:val="7C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</w:rPr>
  </w:style>
  <w:style w:type="paragraph" w:styleId="3">
    <w:name w:val="heading 2"/>
    <w:basedOn w:val="1"/>
    <w:next w:val="1"/>
    <w:link w:val="28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qFormat/>
    <w:uiPriority w:val="99"/>
    <w:pPr>
      <w:jc w:val="left"/>
    </w:pPr>
  </w:style>
  <w:style w:type="paragraph" w:styleId="5">
    <w:name w:val="Date"/>
    <w:basedOn w:val="1"/>
    <w:next w:val="1"/>
    <w:link w:val="22"/>
    <w:autoRedefine/>
    <w:qFormat/>
    <w:uiPriority w:val="99"/>
    <w:pPr>
      <w:ind w:left="100" w:leftChars="2500"/>
    </w:pPr>
  </w:style>
  <w:style w:type="paragraph" w:styleId="6">
    <w:name w:val="Balloon Text"/>
    <w:basedOn w:val="1"/>
    <w:link w:val="25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footnote text"/>
    <w:basedOn w:val="1"/>
    <w:link w:val="21"/>
    <w:autoRedefine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4"/>
    <w:autoRedefine/>
    <w:qFormat/>
    <w:uiPriority w:val="99"/>
    <w:rPr>
      <w:b/>
      <w:bCs/>
    </w:r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Hyperlink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autoRedefine/>
    <w:qFormat/>
    <w:uiPriority w:val="99"/>
    <w:rPr>
      <w:sz w:val="21"/>
      <w:szCs w:val="21"/>
    </w:rPr>
  </w:style>
  <w:style w:type="character" w:styleId="17">
    <w:name w:val="footnote reference"/>
    <w:autoRedefine/>
    <w:qFormat/>
    <w:uiPriority w:val="99"/>
    <w:rPr>
      <w:vertAlign w:val="superscript"/>
    </w:rPr>
  </w:style>
  <w:style w:type="character" w:customStyle="1" w:styleId="18">
    <w:name w:val="页眉 Char"/>
    <w:link w:val="8"/>
    <w:autoRedefine/>
    <w:qFormat/>
    <w:uiPriority w:val="99"/>
    <w:rPr>
      <w:sz w:val="18"/>
      <w:szCs w:val="18"/>
    </w:rPr>
  </w:style>
  <w:style w:type="character" w:customStyle="1" w:styleId="19">
    <w:name w:val="页脚 Char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脚注文本 Char"/>
    <w:link w:val="9"/>
    <w:autoRedefine/>
    <w:qFormat/>
    <w:uiPriority w:val="99"/>
    <w:rPr>
      <w:sz w:val="18"/>
      <w:szCs w:val="18"/>
    </w:rPr>
  </w:style>
  <w:style w:type="character" w:customStyle="1" w:styleId="22">
    <w:name w:val="日期 Char"/>
    <w:link w:val="5"/>
    <w:autoRedefine/>
    <w:qFormat/>
    <w:uiPriority w:val="99"/>
    <w:rPr>
      <w:rFonts w:cs="Calibri"/>
      <w:kern w:val="2"/>
      <w:sz w:val="21"/>
      <w:szCs w:val="21"/>
    </w:rPr>
  </w:style>
  <w:style w:type="character" w:customStyle="1" w:styleId="23">
    <w:name w:val="批注文字 Char"/>
    <w:link w:val="4"/>
    <w:autoRedefine/>
    <w:qFormat/>
    <w:uiPriority w:val="99"/>
    <w:rPr>
      <w:rFonts w:cs="Calibri"/>
      <w:kern w:val="2"/>
      <w:sz w:val="21"/>
      <w:szCs w:val="21"/>
    </w:rPr>
  </w:style>
  <w:style w:type="character" w:customStyle="1" w:styleId="24">
    <w:name w:val="批注主题 Char"/>
    <w:link w:val="11"/>
    <w:autoRedefine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5">
    <w:name w:val="批注框文本 Char"/>
    <w:link w:val="6"/>
    <w:autoRedefine/>
    <w:qFormat/>
    <w:uiPriority w:val="99"/>
    <w:rPr>
      <w:rFonts w:cs="Calibri"/>
      <w:kern w:val="2"/>
      <w:sz w:val="18"/>
      <w:szCs w:val="18"/>
    </w:rPr>
  </w:style>
  <w:style w:type="paragraph" w:customStyle="1" w:styleId="26">
    <w:name w:val="BodyText1I2"/>
    <w:basedOn w:val="1"/>
    <w:next w:val="1"/>
    <w:autoRedefine/>
    <w:qFormat/>
    <w:uiPriority w:val="0"/>
    <w:pPr>
      <w:ind w:firstLine="420" w:firstLineChars="200"/>
      <w:textAlignment w:val="baseline"/>
    </w:pPr>
    <w:rPr>
      <w:rFonts w:ascii="Times New Roman" w:hAnsi="Times New Roman" w:cs="Times New Roman"/>
      <w:szCs w:val="32"/>
    </w:rPr>
  </w:style>
  <w:style w:type="character" w:customStyle="1" w:styleId="27">
    <w:name w:val="标题 1 Char"/>
    <w:basedOn w:val="13"/>
    <w:link w:val="2"/>
    <w:autoRedefine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28">
    <w:name w:val="标题 2 Char"/>
    <w:basedOn w:val="13"/>
    <w:link w:val="3"/>
    <w:autoRedefine/>
    <w:qFormat/>
    <w:uiPriority w:val="0"/>
    <w:rPr>
      <w:rFonts w:ascii="Arial" w:hAnsi="Arial" w:eastAsia="黑体" w:cstheme="minorBidi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BA82376-87C2-4722-8EBD-260B951FB17B}">
  <ds:schemaRefs/>
</ds:datastoreItem>
</file>

<file path=customXml/itemProps2.xml><?xml version="1.0" encoding="utf-8"?>
<ds:datastoreItem xmlns:ds="http://schemas.openxmlformats.org/officeDocument/2006/customXml" ds:itemID="{60C9F17C-D84E-456E-836B-CCB962C2581E}">
  <ds:schemaRefs/>
</ds:datastoreItem>
</file>

<file path=customXml/itemProps3.xml><?xml version="1.0" encoding="utf-8"?>
<ds:datastoreItem xmlns:ds="http://schemas.openxmlformats.org/officeDocument/2006/customXml" ds:itemID="{9E114603-1658-4FB6-AD4D-A6849B903D79}">
  <ds:schemaRefs/>
</ds:datastoreItem>
</file>

<file path=customXml/itemProps4.xml><?xml version="1.0" encoding="utf-8"?>
<ds:datastoreItem xmlns:ds="http://schemas.openxmlformats.org/officeDocument/2006/customXml" ds:itemID="{4A9091FD-5DFF-4F3F-8CA9-9F15029D2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544</Words>
  <Characters>3103</Characters>
  <Lines>25</Lines>
  <Paragraphs>7</Paragraphs>
  <TotalTime>8</TotalTime>
  <ScaleCrop>false</ScaleCrop>
  <LinksUpToDate>false</LinksUpToDate>
  <CharactersWithSpaces>3640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2023-10-24T09:11:00Z</dcterms:created>
  <dc:creator>zw</dc:creator>
  <cp:lastModifiedBy>Administrator</cp:lastModifiedBy>
  <cp:lastPrinted>2023-10-26T01:24:00Z</cp:lastPrinted>
  <dcterms:modified xsi:type="dcterms:W3CDTF">2023-12-27T01:24:01Z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23AEF8BFA09746B9A20EBB7E3F7765C4_13</vt:lpwstr>
  </property>
  <property fmtid="{D5CDD505-2E9C-101B-9397-08002B2CF9AE}" pid="3" name="KSOProductBuildVer">
    <vt:lpwstr>2052-12.1.0.16120</vt:lpwstr>
  </property>
</Properties>
</file>